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5"/>
        <w:gridCol w:w="4876"/>
      </w:tblGrid>
      <w:tr w:rsidR="002852F6" w14:paraId="6D0E45F4" w14:textId="77777777">
        <w:tc>
          <w:tcPr>
            <w:tcW w:w="4535" w:type="dxa"/>
          </w:tcPr>
          <w:p w14:paraId="64E2585F" w14:textId="77777777" w:rsidR="002852F6" w:rsidRDefault="00000000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6D5D58D5" wp14:editId="3125DD23">
                  <wp:extent cx="1800000" cy="709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vilio_logo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70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6" w:type="dxa"/>
          </w:tcPr>
          <w:p w14:paraId="5A652C8C" w14:textId="77777777" w:rsidR="002852F6" w:rsidRDefault="00000000">
            <w:pPr>
              <w:spacing w:after="0"/>
              <w:jc w:val="right"/>
            </w:pPr>
            <w:r>
              <w:rPr>
                <w:b/>
              </w:rPr>
              <w:t>Privilio s.r.o.</w:t>
            </w:r>
          </w:p>
          <w:p w14:paraId="766AD03F" w14:textId="77777777" w:rsidR="002852F6" w:rsidRDefault="00000000">
            <w:pPr>
              <w:spacing w:after="0"/>
              <w:jc w:val="right"/>
            </w:pPr>
            <w:r>
              <w:t>Letná 42, 040 01 Košice</w:t>
            </w:r>
          </w:p>
          <w:p w14:paraId="7AC3F579" w14:textId="77777777" w:rsidR="002852F6" w:rsidRDefault="00000000">
            <w:pPr>
              <w:spacing w:after="0"/>
              <w:jc w:val="right"/>
            </w:pPr>
            <w:r>
              <w:t>info@privilio.sk</w:t>
            </w:r>
          </w:p>
          <w:p w14:paraId="4AAD1513" w14:textId="77777777" w:rsidR="002852F6" w:rsidRDefault="00000000">
            <w:pPr>
              <w:spacing w:after="0"/>
              <w:jc w:val="right"/>
            </w:pPr>
            <w:r>
              <w:t>www.privilio.sk</w:t>
            </w:r>
          </w:p>
        </w:tc>
      </w:tr>
    </w:tbl>
    <w:p w14:paraId="579E897D" w14:textId="77777777" w:rsidR="002852F6" w:rsidRDefault="002852F6"/>
    <w:p w14:paraId="780D7751" w14:textId="77777777" w:rsidR="002852F6" w:rsidRDefault="00000000">
      <w:pPr>
        <w:spacing w:after="40"/>
        <w:jc w:val="center"/>
      </w:pPr>
      <w:r>
        <w:rPr>
          <w:b/>
          <w:sz w:val="26"/>
        </w:rPr>
        <w:t>Privilio Košice v spolupráci s Regionálnou komorou fyzioterapeutov Košice</w:t>
      </w:r>
    </w:p>
    <w:p w14:paraId="37A768BF" w14:textId="77777777" w:rsidR="002852F6" w:rsidRDefault="00000000">
      <w:pPr>
        <w:spacing w:after="120"/>
        <w:jc w:val="center"/>
      </w:pPr>
      <w:r>
        <w:rPr>
          <w:sz w:val="24"/>
        </w:rPr>
        <w:t>Program workshopu na tému:</w:t>
      </w:r>
    </w:p>
    <w:p w14:paraId="2C6A26DA" w14:textId="77777777" w:rsidR="002852F6" w:rsidRDefault="00000000">
      <w:pPr>
        <w:spacing w:after="280"/>
        <w:jc w:val="center"/>
      </w:pPr>
      <w:r>
        <w:rPr>
          <w:b/>
          <w:sz w:val="32"/>
        </w:rPr>
        <w:t>Závraty a poruchy rovnováhy v praxi</w:t>
      </w:r>
    </w:p>
    <w:p w14:paraId="7F614D43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Prednášajúci:</w:t>
      </w:r>
      <w:r>
        <w:tab/>
        <w:t>Dr. Oz Zur, PhD, PT (Izrael)</w:t>
      </w:r>
    </w:p>
    <w:p w14:paraId="52DDFBE6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Termín konania:</w:t>
      </w:r>
      <w:r>
        <w:tab/>
        <w:t>18. 9. 2026, 14:00 – 18:00</w:t>
      </w:r>
    </w:p>
    <w:p w14:paraId="29158A70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Miesto konania:</w:t>
      </w:r>
      <w:r>
        <w:tab/>
        <w:t>Letná 42, 040 01 Košice – v priestoroch Privilio</w:t>
      </w:r>
    </w:p>
    <w:p w14:paraId="3A6CA309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Cena:</w:t>
      </w:r>
      <w:r>
        <w:tab/>
        <w:t>69 € s DPH</w:t>
      </w:r>
    </w:p>
    <w:p w14:paraId="74B75A85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Zľava pre členov komory:</w:t>
      </w:r>
      <w:r>
        <w:tab/>
        <w:t>30 % – zľavový kupón RKF30</w:t>
      </w:r>
    </w:p>
    <w:p w14:paraId="3918A0BF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Počet účastníkov:</w:t>
      </w:r>
      <w:r>
        <w:tab/>
        <w:t>30</w:t>
      </w:r>
    </w:p>
    <w:p w14:paraId="00DB7FC1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Dĺžka workshopu:</w:t>
      </w:r>
      <w:r>
        <w:tab/>
        <w:t>4 hodiny</w:t>
      </w:r>
    </w:p>
    <w:p w14:paraId="7FC0C3B6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Jazyk:</w:t>
      </w:r>
      <w:r>
        <w:tab/>
        <w:t>angličtina so slovenským prekladom</w:t>
      </w:r>
    </w:p>
    <w:p w14:paraId="21210A97" w14:textId="77777777" w:rsidR="002852F6" w:rsidRDefault="002852F6">
      <w:pPr>
        <w:spacing w:after="120"/>
      </w:pPr>
    </w:p>
    <w:p w14:paraId="0BA01069" w14:textId="77777777" w:rsidR="002852F6" w:rsidRDefault="00000000">
      <w:pPr>
        <w:spacing w:after="240"/>
        <w:jc w:val="both"/>
      </w:pPr>
      <w:r>
        <w:t>Workshop je určený pre fyzioterapeutov, ktorí sa vo svojej praxi stretávajú s pacientmi so závratmi a poruchami rovnováhy. Predchádzajúce skúsenosti s vestibulárnou rehabilitáciou nie sú potrebné.</w:t>
      </w:r>
    </w:p>
    <w:p w14:paraId="16A23F8C" w14:textId="77777777" w:rsidR="002852F6" w:rsidRDefault="00000000">
      <w:pPr>
        <w:spacing w:after="80"/>
      </w:pPr>
      <w:r>
        <w:rPr>
          <w:b/>
          <w:sz w:val="26"/>
        </w:rPr>
        <w:t>Harmonogram workshopu</w:t>
      </w:r>
    </w:p>
    <w:p w14:paraId="696CA890" w14:textId="77777777" w:rsidR="002852F6" w:rsidRDefault="00000000">
      <w:pPr>
        <w:spacing w:after="120"/>
      </w:pPr>
      <w:r>
        <w:rPr>
          <w:i/>
        </w:rPr>
        <w:t>18. 9. 2026, Letná 42, Košice – v priestoroch Privilio</w:t>
      </w:r>
    </w:p>
    <w:p w14:paraId="088B79D4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14:00 – 15:30</w:t>
      </w:r>
      <w:r>
        <w:tab/>
        <w:t>Blok I – teoretický základ a klinické ukážky</w:t>
      </w:r>
    </w:p>
    <w:p w14:paraId="69CD6180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15:30 – 15:45</w:t>
      </w:r>
      <w:r>
        <w:tab/>
        <w:t>Prestávka</w:t>
      </w:r>
    </w:p>
    <w:p w14:paraId="07226124" w14:textId="77777777" w:rsidR="002852F6" w:rsidRDefault="00000000">
      <w:pPr>
        <w:tabs>
          <w:tab w:val="left" w:pos="3402"/>
        </w:tabs>
        <w:spacing w:after="40"/>
      </w:pPr>
      <w:r>
        <w:rPr>
          <w:b/>
        </w:rPr>
        <w:t>15:45 – 18:00</w:t>
      </w:r>
      <w:r>
        <w:tab/>
        <w:t>Blok II – praktická časť a diskusia nad prípadmi</w:t>
      </w:r>
    </w:p>
    <w:p w14:paraId="4CF55C4C" w14:textId="77777777" w:rsidR="002852F6" w:rsidRDefault="002852F6">
      <w:pPr>
        <w:spacing w:after="160"/>
      </w:pPr>
    </w:p>
    <w:p w14:paraId="7BE2AE9D" w14:textId="77777777" w:rsidR="002852F6" w:rsidRDefault="00000000">
      <w:pPr>
        <w:spacing w:after="120"/>
      </w:pPr>
      <w:r>
        <w:rPr>
          <w:b/>
          <w:sz w:val="26"/>
        </w:rPr>
        <w:t>Kompletný program workshopu</w:t>
      </w:r>
    </w:p>
    <w:p w14:paraId="4251C987" w14:textId="77777777" w:rsidR="002852F6" w:rsidRDefault="00000000">
      <w:pPr>
        <w:spacing w:after="60"/>
      </w:pPr>
      <w:r>
        <w:rPr>
          <w:b/>
        </w:rPr>
        <w:t>Blok I  (14:00 – 15:30) – Dr. Oz Zur, PhD, PT</w:t>
      </w:r>
    </w:p>
    <w:p w14:paraId="56AD09B2" w14:textId="77777777" w:rsidR="002852F6" w:rsidRDefault="00000000">
      <w:pPr>
        <w:spacing w:after="40"/>
        <w:ind w:left="340"/>
      </w:pPr>
      <w:r>
        <w:t>•  Úvod do problematiky závratov a porúch rovnováhy vo fyzioterapeutickej praxi</w:t>
      </w:r>
    </w:p>
    <w:p w14:paraId="4759E0B5" w14:textId="77777777" w:rsidR="002852F6" w:rsidRDefault="00000000">
      <w:pPr>
        <w:spacing w:after="40"/>
        <w:ind w:left="340"/>
      </w:pPr>
      <w:r>
        <w:t>•  Základy vyšetrenia vestibulárnych porúch a porúch rovnováhy</w:t>
      </w:r>
    </w:p>
    <w:p w14:paraId="5E0E60EF" w14:textId="77777777" w:rsidR="002852F6" w:rsidRDefault="00000000">
      <w:pPr>
        <w:spacing w:after="40"/>
        <w:ind w:left="340"/>
      </w:pPr>
      <w:r>
        <w:t>•  Prístup Zur Balance Approach – princípy a klinické uplatnenie</w:t>
      </w:r>
    </w:p>
    <w:p w14:paraId="68A9A137" w14:textId="77777777" w:rsidR="002852F6" w:rsidRDefault="00000000">
      <w:pPr>
        <w:spacing w:after="40"/>
        <w:ind w:left="340"/>
      </w:pPr>
      <w:r>
        <w:t>•  Klinické ukážky</w:t>
      </w:r>
    </w:p>
    <w:p w14:paraId="4E9AA681" w14:textId="77777777" w:rsidR="002852F6" w:rsidRDefault="002852F6">
      <w:pPr>
        <w:spacing w:after="80"/>
      </w:pPr>
    </w:p>
    <w:p w14:paraId="1DF26F71" w14:textId="77777777" w:rsidR="002852F6" w:rsidRDefault="00000000">
      <w:pPr>
        <w:spacing w:after="120"/>
      </w:pPr>
      <w:r>
        <w:rPr>
          <w:b/>
        </w:rPr>
        <w:t>15:30 – 15:45  Prestávka</w:t>
      </w:r>
    </w:p>
    <w:p w14:paraId="78AA0DF3" w14:textId="77777777" w:rsidR="002852F6" w:rsidRDefault="00000000">
      <w:pPr>
        <w:spacing w:after="60"/>
      </w:pPr>
      <w:r>
        <w:rPr>
          <w:b/>
        </w:rPr>
        <w:lastRenderedPageBreak/>
        <w:t>Blok II  (15:45 – 18:00) – Dr. Oz Zur, PhD, PT</w:t>
      </w:r>
    </w:p>
    <w:p w14:paraId="2EE6238E" w14:textId="77777777" w:rsidR="002852F6" w:rsidRDefault="00000000">
      <w:pPr>
        <w:spacing w:after="40"/>
        <w:ind w:left="340"/>
      </w:pPr>
      <w:r>
        <w:t>•  Praktické vyskúšanie vybraných vyšetrovacích postupov</w:t>
      </w:r>
    </w:p>
    <w:p w14:paraId="4DEED73A" w14:textId="77777777" w:rsidR="002852F6" w:rsidRDefault="00000000">
      <w:pPr>
        <w:spacing w:after="40"/>
        <w:ind w:left="340"/>
      </w:pPr>
      <w:r>
        <w:t>•  Praktické vyskúšanie vybraných terapeutických postupov</w:t>
      </w:r>
    </w:p>
    <w:p w14:paraId="5EC3A156" w14:textId="77777777" w:rsidR="002852F6" w:rsidRDefault="00000000">
      <w:pPr>
        <w:spacing w:after="40"/>
        <w:ind w:left="340"/>
      </w:pPr>
      <w:r>
        <w:t>•  Diskusia nad reálnymi prípadmi pacientov</w:t>
      </w:r>
    </w:p>
    <w:p w14:paraId="12115535" w14:textId="77777777" w:rsidR="002852F6" w:rsidRDefault="00000000">
      <w:pPr>
        <w:spacing w:after="40"/>
        <w:ind w:left="340"/>
      </w:pPr>
      <w:r>
        <w:t>•  Ukážka komplexného kurzu plánovaného na január 2027 – BPPV, vestibulárna hypofunkcia, PPPD, vestibulárna migréna, diferenciálna diagnostika</w:t>
      </w:r>
    </w:p>
    <w:p w14:paraId="3DFE9A7C" w14:textId="77777777" w:rsidR="002852F6" w:rsidRDefault="00000000">
      <w:pPr>
        <w:spacing w:after="40"/>
        <w:ind w:left="340"/>
      </w:pPr>
      <w:r>
        <w:t>•  Priestor na otázky a záver workshopu</w:t>
      </w:r>
    </w:p>
    <w:p w14:paraId="6B7964C8" w14:textId="77777777" w:rsidR="002852F6" w:rsidRDefault="002852F6">
      <w:pPr>
        <w:spacing w:after="120"/>
      </w:pPr>
    </w:p>
    <w:p w14:paraId="2B1C2F6A" w14:textId="77777777" w:rsidR="002852F6" w:rsidRDefault="00000000">
      <w:pPr>
        <w:jc w:val="both"/>
      </w:pPr>
      <w:r>
        <w:rPr>
          <w:i/>
        </w:rPr>
        <w:t>Poznámka: Poradie a rozsah jednotlivých tém sa môžu mierne upraviť podľa priebehu praktickej časti a diskusie; časový rámec 14:00 – 18:00 zostáva pevný. Workshop prebieha v anglickom jazyku so slovenským prekladom.</w:t>
      </w:r>
    </w:p>
    <w:p w14:paraId="7353B891" w14:textId="77777777" w:rsidR="002852F6" w:rsidRDefault="00000000">
      <w:pPr>
        <w:jc w:val="both"/>
      </w:pPr>
      <w:r>
        <w:rPr>
          <w:b/>
        </w:rPr>
        <w:t>Členovia Regionálnej komory fyzioterapeutov Košice majú zľavu 30 % – pri registrácii zadajte zľavový kupón RKF30.</w:t>
      </w:r>
    </w:p>
    <w:p w14:paraId="6DDC8251" w14:textId="77777777" w:rsidR="002852F6" w:rsidRDefault="00000000">
      <w:pPr>
        <w:spacing w:after="40"/>
      </w:pPr>
      <w:r>
        <w:rPr>
          <w:b/>
        </w:rPr>
        <w:t>Prihlásenie na workshop tu:</w:t>
      </w:r>
    </w:p>
    <w:p w14:paraId="3F805024" w14:textId="77777777" w:rsidR="002852F6" w:rsidRDefault="00000000">
      <w:r>
        <w:t>https://privilio.sk/kurzy/zavraty-a-poruchy-rovnovahy-v-praxi-workshop/</w:t>
      </w:r>
    </w:p>
    <w:p w14:paraId="388F5284" w14:textId="77777777" w:rsidR="002852F6" w:rsidRDefault="00000000">
      <w:pPr>
        <w:spacing w:after="0"/>
      </w:pPr>
      <w:r>
        <w:t>Kontakt: 0917 536 152 (Eva Zelinková), +421 948 697 379 (recepcia), info@privilio.sk</w:t>
      </w:r>
    </w:p>
    <w:sectPr w:rsidR="002852F6" w:rsidSect="00034616">
      <w:pgSz w:w="12240" w:h="15840"/>
      <w:pgMar w:top="850" w:right="1247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2400947">
    <w:abstractNumId w:val="8"/>
  </w:num>
  <w:num w:numId="2" w16cid:durableId="1526553089">
    <w:abstractNumId w:val="6"/>
  </w:num>
  <w:num w:numId="3" w16cid:durableId="101152061">
    <w:abstractNumId w:val="5"/>
  </w:num>
  <w:num w:numId="4" w16cid:durableId="1753501066">
    <w:abstractNumId w:val="4"/>
  </w:num>
  <w:num w:numId="5" w16cid:durableId="634213474">
    <w:abstractNumId w:val="7"/>
  </w:num>
  <w:num w:numId="6" w16cid:durableId="1761442122">
    <w:abstractNumId w:val="3"/>
  </w:num>
  <w:num w:numId="7" w16cid:durableId="1354379170">
    <w:abstractNumId w:val="2"/>
  </w:num>
  <w:num w:numId="8" w16cid:durableId="971524325">
    <w:abstractNumId w:val="1"/>
  </w:num>
  <w:num w:numId="9" w16cid:durableId="88178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52F6"/>
    <w:rsid w:val="0029639D"/>
    <w:rsid w:val="00326F90"/>
    <w:rsid w:val="00427241"/>
    <w:rsid w:val="00AA1D8D"/>
    <w:rsid w:val="00B47730"/>
    <w:rsid w:val="00CB0664"/>
    <w:rsid w:val="00E30B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6077F"/>
  <w14:defaultImageDpi w14:val="300"/>
  <w15:docId w15:val="{8351DA06-FADC-4AAD-96F2-77E8923B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Palatino Linotype" w:eastAsia="Palatino Linotype" w:hAnsi="Palatino Linotype" w:cs="Palatino Linotyp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SLOVENSKÁ KOMORA FYZIOTERAPEUTOV</cp:lastModifiedBy>
  <cp:revision>2</cp:revision>
  <dcterms:created xsi:type="dcterms:W3CDTF">2026-09-08T12:14:00Z</dcterms:created>
  <dcterms:modified xsi:type="dcterms:W3CDTF">2026-09-08T12:14:00Z</dcterms:modified>
  <cp:category/>
</cp:coreProperties>
</file>